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1A3" w:rsidRDefault="00B852CC" w:rsidP="00B852CC">
      <w:pPr>
        <w:pStyle w:val="Rubrik1"/>
      </w:pPr>
      <w:r>
        <w:t xml:space="preserve">Stiftelsen Choices </w:t>
      </w:r>
      <w:r w:rsidR="00044BB3">
        <w:t>u</w:t>
      </w:r>
      <w:r>
        <w:t>ppförandekod</w:t>
      </w:r>
    </w:p>
    <w:p w:rsidR="00B852CC" w:rsidRDefault="00B852CC" w:rsidP="00B852CC"/>
    <w:p w:rsidR="00B852CC" w:rsidRDefault="00CC156D">
      <w:r>
        <w:t>Stiftelsen Choice</w:t>
      </w:r>
      <w:r w:rsidR="00B852CC" w:rsidRPr="00B852CC">
        <w:t xml:space="preserve"> </w:t>
      </w:r>
      <w:r>
        <w:t xml:space="preserve">är en ideell organisation och </w:t>
      </w:r>
      <w:r w:rsidR="00B852CC" w:rsidRPr="00B852CC">
        <w:t xml:space="preserve">arbetar </w:t>
      </w:r>
      <w:r>
        <w:t>sedan</w:t>
      </w:r>
      <w:r w:rsidR="00B852CC" w:rsidRPr="00B852CC">
        <w:t xml:space="preserve"> </w:t>
      </w:r>
      <w:r>
        <w:t>1</w:t>
      </w:r>
      <w:r w:rsidR="00B852CC" w:rsidRPr="00B852CC">
        <w:t xml:space="preserve">0 år </w:t>
      </w:r>
      <w:r>
        <w:t xml:space="preserve">tillbaka tillsammans med läkarstudenter som förebygger psykisk ohälsa och alkohol-, </w:t>
      </w:r>
      <w:r w:rsidR="00044BB3">
        <w:t>narkotika</w:t>
      </w:r>
      <w:r>
        <w:t xml:space="preserve">- och </w:t>
      </w:r>
      <w:r w:rsidR="00044BB3">
        <w:t>tobaks</w:t>
      </w:r>
      <w:r>
        <w:t xml:space="preserve">bruk (ANT) bland ungdomar och unga vuxna. </w:t>
      </w:r>
      <w:r w:rsidR="00B852CC" w:rsidRPr="00B852CC">
        <w:t xml:space="preserve">Vår vision är att </w:t>
      </w:r>
      <w:r>
        <w:t xml:space="preserve">ge alla ungdomar och unga vuxna den kunskap de behöver för att kunna fatta egna kunskapsbaserade beslut kring sitt ANT-bruk. </w:t>
      </w:r>
      <w:r w:rsidR="00B852CC" w:rsidRPr="00B852CC">
        <w:t xml:space="preserve">Det långsiktiga målet för </w:t>
      </w:r>
      <w:r>
        <w:t>Stiftelsen Choice</w:t>
      </w:r>
      <w:r w:rsidR="00B852CC" w:rsidRPr="00B852CC">
        <w:t xml:space="preserve"> är att all</w:t>
      </w:r>
      <w:r>
        <w:t>a skolelever på högstadiet och på gymnasiet får undervisning och utbildning om kroppen och hur den påverkas av ANT</w:t>
      </w:r>
      <w:r w:rsidR="00B852CC" w:rsidRPr="00B852CC">
        <w:t>.</w:t>
      </w:r>
    </w:p>
    <w:p w:rsidR="00B852CC" w:rsidRPr="00CC156D" w:rsidRDefault="00CC156D" w:rsidP="00B852CC">
      <w:r>
        <w:t>Stiftelsen Choice</w:t>
      </w:r>
      <w:r w:rsidR="00B852CC" w:rsidRPr="00CC156D">
        <w:t xml:space="preserve">s uppförandekod är en vägledning för alla intressenter i </w:t>
      </w:r>
      <w:r>
        <w:t>Stiftelsen Choice</w:t>
      </w:r>
      <w:r w:rsidR="007D1DDE">
        <w:t>s</w:t>
      </w:r>
      <w:r w:rsidR="00B852CC" w:rsidRPr="00CC156D">
        <w:t xml:space="preserve"> styrelse, ledning, anställda och frivilliga vid eveneman</w:t>
      </w:r>
      <w:bookmarkStart w:id="0" w:name="_GoBack"/>
      <w:bookmarkEnd w:id="0"/>
      <w:r w:rsidR="00B852CC" w:rsidRPr="00CC156D">
        <w:t xml:space="preserve">g, när det gäller vilka krav som organisationen har på hur man agerar när man företräder organisationen. Koden är också en vägledning för </w:t>
      </w:r>
      <w:r>
        <w:t>Stiftelsen Choice</w:t>
      </w:r>
      <w:r w:rsidR="00B852CC" w:rsidRPr="00CC156D">
        <w:t xml:space="preserve">s samarbetspartners, donatorer, givare, och den intresserade allmänheten, när det gäller vad man kan förvänta sig av en företrädare av </w:t>
      </w:r>
      <w:r>
        <w:t>Stiftelsen Choice</w:t>
      </w:r>
      <w:r w:rsidR="00B852CC" w:rsidRPr="00CC156D">
        <w:t>.</w:t>
      </w:r>
    </w:p>
    <w:p w:rsidR="00B852CC" w:rsidRDefault="00B852CC" w:rsidP="00B852CC">
      <w:pPr>
        <w:pStyle w:val="Rubrik2"/>
      </w:pPr>
      <w:r w:rsidRPr="00B852CC">
        <w:t xml:space="preserve">Ledord för hur företrädare för </w:t>
      </w:r>
      <w:r w:rsidR="00CC156D">
        <w:t>Stiftelsen Choice</w:t>
      </w:r>
      <w:r w:rsidRPr="00B852CC">
        <w:t xml:space="preserve"> ska agera</w:t>
      </w:r>
      <w:r w:rsidRPr="00B852CC">
        <w:tab/>
      </w:r>
    </w:p>
    <w:p w:rsidR="00B852CC" w:rsidRDefault="00B852CC" w:rsidP="00B852CC">
      <w:pPr>
        <w:rPr>
          <w:sz w:val="24"/>
          <w:szCs w:val="24"/>
        </w:rPr>
      </w:pPr>
      <w:r w:rsidRPr="00B852CC">
        <w:t xml:space="preserve">Som företrädare för </w:t>
      </w:r>
      <w:r w:rsidR="00CC156D">
        <w:t>Stiftelsen Choice</w:t>
      </w:r>
      <w:r w:rsidRPr="00B852CC">
        <w:t xml:space="preserve"> ska vi alltid agera med fokus på framsteg i våra ändamål, och i enlighet med våra värderingar och policys. Vårt arbete ska präglas av professionalism, fokus på ständig förbättring i hela verksamheten, närhet till forskningen om hjärnan och ömsesidig respekt.</w:t>
      </w:r>
    </w:p>
    <w:p w:rsidR="00B852CC" w:rsidRPr="00B852CC" w:rsidRDefault="00B852CC" w:rsidP="00B852CC">
      <w:pPr>
        <w:pStyle w:val="Rubrik2"/>
      </w:pPr>
      <w:r w:rsidRPr="00B852CC">
        <w:t>Fokus på ändamålen</w:t>
      </w:r>
    </w:p>
    <w:p w:rsidR="00B852CC" w:rsidRPr="00B852CC" w:rsidRDefault="00B852CC" w:rsidP="00B852CC">
      <w:r w:rsidRPr="00B852CC">
        <w:t xml:space="preserve">Allt vi gör syftar till att skapa </w:t>
      </w:r>
      <w:r w:rsidR="007D1DDE">
        <w:t xml:space="preserve">en bättre hälsa för ungdomar och unga vuxna. </w:t>
      </w:r>
    </w:p>
    <w:p w:rsidR="00B852CC" w:rsidRPr="00B852CC" w:rsidRDefault="00B852CC" w:rsidP="00B852CC">
      <w:pPr>
        <w:pStyle w:val="Rubrik2"/>
      </w:pPr>
      <w:r w:rsidRPr="00B852CC">
        <w:t>Professionalism</w:t>
      </w:r>
    </w:p>
    <w:p w:rsidR="00B852CC" w:rsidRPr="00B852CC" w:rsidRDefault="00B852CC" w:rsidP="00B852CC">
      <w:r w:rsidRPr="00B852CC">
        <w:t xml:space="preserve">Vi agerar professionellt, vilket bland annat innebär att vi följer upp och håller vad vi lovar. Vi är också affärsmässiga gentemot leverantörer, genom att alltid agera utifrån </w:t>
      </w:r>
      <w:r w:rsidR="00CC156D">
        <w:t>Stiftelsen Choice</w:t>
      </w:r>
      <w:r w:rsidRPr="00B852CC">
        <w:t>s bästa.</w:t>
      </w:r>
    </w:p>
    <w:p w:rsidR="00B852CC" w:rsidRPr="00B852CC" w:rsidRDefault="00B852CC" w:rsidP="00B852CC">
      <w:pPr>
        <w:pStyle w:val="Rubrik2"/>
      </w:pPr>
      <w:r w:rsidRPr="00B852CC">
        <w:t>Lärande och utveckling</w:t>
      </w:r>
    </w:p>
    <w:p w:rsidR="00B852CC" w:rsidRPr="00B852CC" w:rsidRDefault="00B852CC" w:rsidP="00B852CC">
      <w:r w:rsidRPr="00B852CC">
        <w:t>Vi strävar efter ständig förbättring genom att hela tiden följa upp, dra slutsatser och omsätta lärdomar för att förbättra vår verksamhet.</w:t>
      </w:r>
    </w:p>
    <w:p w:rsidR="00B852CC" w:rsidRPr="00B852CC" w:rsidRDefault="00B852CC" w:rsidP="00B852CC">
      <w:pPr>
        <w:pStyle w:val="Rubrik2"/>
      </w:pPr>
      <w:r w:rsidRPr="00B852CC">
        <w:t xml:space="preserve">Närhet till forskning om </w:t>
      </w:r>
      <w:r w:rsidR="007D1DDE">
        <w:t>kroppen och dess sjukdomar</w:t>
      </w:r>
    </w:p>
    <w:p w:rsidR="00B852CC" w:rsidRPr="00B852CC" w:rsidRDefault="00B852CC" w:rsidP="00B852CC">
      <w:r w:rsidRPr="00B852CC">
        <w:t>Vi lever nära forskning</w:t>
      </w:r>
      <w:r w:rsidR="007D1DDE">
        <w:t>en</w:t>
      </w:r>
      <w:r w:rsidRPr="00B852CC">
        <w:t xml:space="preserve"> om </w:t>
      </w:r>
      <w:r w:rsidR="007D1DDE">
        <w:t>kroppens fysiologi och anatomi</w:t>
      </w:r>
      <w:r w:rsidRPr="00B852CC">
        <w:t xml:space="preserve"> genom att vara nyfikna och ständigt bygga vår kunskap om forskning om både den friska </w:t>
      </w:r>
      <w:r w:rsidR="007D1DDE">
        <w:t>kroppen</w:t>
      </w:r>
      <w:r w:rsidRPr="00B852CC">
        <w:t xml:space="preserve"> och om </w:t>
      </w:r>
      <w:r w:rsidR="007D1DDE">
        <w:t>kroppens</w:t>
      </w:r>
      <w:r w:rsidRPr="00B852CC">
        <w:t xml:space="preserve"> sjukdomar.</w:t>
      </w:r>
    </w:p>
    <w:p w:rsidR="00B852CC" w:rsidRPr="00B852CC" w:rsidRDefault="00B852CC" w:rsidP="00B852CC">
      <w:pPr>
        <w:pStyle w:val="Rubrik2"/>
      </w:pPr>
      <w:r w:rsidRPr="00B852CC">
        <w:t>Ömsesidig respekt</w:t>
      </w:r>
    </w:p>
    <w:p w:rsidR="00B852CC" w:rsidRPr="00B852CC" w:rsidRDefault="00B852CC" w:rsidP="00B852CC">
      <w:r w:rsidRPr="00B852CC">
        <w:t xml:space="preserve">Vi behandlar alla </w:t>
      </w:r>
      <w:r w:rsidR="00CC156D">
        <w:t>Stiftelsen Choice</w:t>
      </w:r>
      <w:r w:rsidRPr="00B852CC">
        <w:t>s intressenter med respekt: givare, medarbetare och frivilliga. Vi motarbetar all form av diskriminering på grund av kön, ras, nationalitet, sexuell läggning eller annan orsak.</w:t>
      </w:r>
    </w:p>
    <w:p w:rsidR="00B852CC" w:rsidRPr="00B852CC" w:rsidRDefault="00B852CC" w:rsidP="00B852CC">
      <w:pPr>
        <w:pStyle w:val="Rubrik2"/>
      </w:pPr>
      <w:r w:rsidRPr="00B852CC">
        <w:t>Uppföljning och utveckling av uppförandekoden</w:t>
      </w:r>
    </w:p>
    <w:p w:rsidR="00B852CC" w:rsidRDefault="00CC156D" w:rsidP="00B852CC">
      <w:pPr>
        <w:rPr>
          <w:sz w:val="24"/>
          <w:szCs w:val="24"/>
        </w:rPr>
      </w:pPr>
      <w:r>
        <w:t>Stiftelsen Choice</w:t>
      </w:r>
      <w:r w:rsidR="00B852CC" w:rsidRPr="00B852CC">
        <w:t>s intressenter ansvarar gemensamt för att vi alla är medvetna om uppförandekoden och att vi agerar enligt den. Vi håller den levande och relevant genom att regelbundet se över och uppdatera koden.</w:t>
      </w:r>
      <w:r w:rsidR="00B852CC" w:rsidRPr="00B852CC">
        <w:rPr>
          <w:sz w:val="24"/>
          <w:szCs w:val="24"/>
        </w:rPr>
        <w:tab/>
      </w:r>
      <w:r w:rsidR="00B852CC" w:rsidRPr="00B852CC">
        <w:rPr>
          <w:sz w:val="24"/>
          <w:szCs w:val="24"/>
        </w:rPr>
        <w:tab/>
      </w:r>
    </w:p>
    <w:sectPr w:rsidR="00B852C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BB3" w:rsidRDefault="00044BB3" w:rsidP="00044BB3">
      <w:pPr>
        <w:spacing w:after="0" w:line="240" w:lineRule="auto"/>
      </w:pPr>
      <w:r>
        <w:separator/>
      </w:r>
    </w:p>
  </w:endnote>
  <w:endnote w:type="continuationSeparator" w:id="0">
    <w:p w:rsidR="00044BB3" w:rsidRDefault="00044BB3" w:rsidP="00044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BB3" w:rsidRDefault="00044BB3" w:rsidP="00044BB3">
      <w:pPr>
        <w:spacing w:after="0" w:line="240" w:lineRule="auto"/>
      </w:pPr>
      <w:r>
        <w:separator/>
      </w:r>
    </w:p>
  </w:footnote>
  <w:footnote w:type="continuationSeparator" w:id="0">
    <w:p w:rsidR="00044BB3" w:rsidRDefault="00044BB3" w:rsidP="00044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BB3" w:rsidRDefault="00044BB3">
    <w:pPr>
      <w:pStyle w:val="Sidhuvud"/>
    </w:pPr>
    <w:r w:rsidRPr="00916BB6">
      <w:rPr>
        <w:noProof/>
        <w:lang w:eastAsia="sv-SE"/>
      </w:rPr>
      <w:drawing>
        <wp:anchor distT="0" distB="0" distL="114300" distR="114300" simplePos="0" relativeHeight="251659264" behindDoc="0" locked="1" layoutInCell="1" allowOverlap="0" wp14:anchorId="6959B80E" wp14:editId="31F6E719">
          <wp:simplePos x="0" y="0"/>
          <wp:positionH relativeFrom="column">
            <wp:posOffset>5295900</wp:posOffset>
          </wp:positionH>
          <wp:positionV relativeFrom="page">
            <wp:posOffset>39370</wp:posOffset>
          </wp:positionV>
          <wp:extent cx="1331595" cy="1331595"/>
          <wp:effectExtent l="0" t="0" r="1905" b="1905"/>
          <wp:wrapSquare wrapText="bothSides"/>
          <wp:docPr id="1"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objekt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595" cy="1331595"/>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2CC"/>
    <w:rsid w:val="00044BB3"/>
    <w:rsid w:val="002A01A3"/>
    <w:rsid w:val="007D1DDE"/>
    <w:rsid w:val="00B852CC"/>
    <w:rsid w:val="00CC15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BB1D0"/>
  <w15:chartTrackingRefBased/>
  <w15:docId w15:val="{A3866C30-6F62-4816-9E21-044E103DA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852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B852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852CC"/>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B852CC"/>
    <w:rPr>
      <w:rFonts w:asciiTheme="majorHAnsi" w:eastAsiaTheme="majorEastAsia" w:hAnsiTheme="majorHAnsi" w:cstheme="majorBidi"/>
      <w:color w:val="2F5496" w:themeColor="accent1" w:themeShade="BF"/>
      <w:sz w:val="26"/>
      <w:szCs w:val="26"/>
    </w:rPr>
  </w:style>
  <w:style w:type="paragraph" w:styleId="Sidhuvud">
    <w:name w:val="header"/>
    <w:basedOn w:val="Normal"/>
    <w:link w:val="SidhuvudChar"/>
    <w:uiPriority w:val="99"/>
    <w:unhideWhenUsed/>
    <w:rsid w:val="00044BB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44BB3"/>
  </w:style>
  <w:style w:type="paragraph" w:styleId="Sidfot">
    <w:name w:val="footer"/>
    <w:basedOn w:val="Normal"/>
    <w:link w:val="SidfotChar"/>
    <w:uiPriority w:val="99"/>
    <w:unhideWhenUsed/>
    <w:rsid w:val="00044BB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44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81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409</Words>
  <Characters>2172</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Engvall</dc:creator>
  <cp:keywords/>
  <dc:description/>
  <cp:lastModifiedBy>Therese Engvall</cp:lastModifiedBy>
  <cp:revision>4</cp:revision>
  <dcterms:created xsi:type="dcterms:W3CDTF">2019-09-20T07:32:00Z</dcterms:created>
  <dcterms:modified xsi:type="dcterms:W3CDTF">2019-09-20T08:37:00Z</dcterms:modified>
</cp:coreProperties>
</file>